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4F" w:rsidRDefault="006C6D4F" w:rsidP="006C6D4F">
      <w:pPr>
        <w:jc w:val="center"/>
        <w:rPr>
          <w:b/>
          <w:i/>
          <w:color w:val="C00000"/>
          <w:sz w:val="48"/>
        </w:rPr>
      </w:pPr>
      <w:r w:rsidRPr="006C6D4F">
        <w:rPr>
          <w:b/>
          <w:i/>
          <w:color w:val="C00000"/>
          <w:sz w:val="48"/>
        </w:rPr>
        <w:fldChar w:fldCharType="begin"/>
      </w:r>
      <w:r w:rsidRPr="006C6D4F">
        <w:rPr>
          <w:b/>
          <w:i/>
          <w:color w:val="C00000"/>
          <w:sz w:val="48"/>
        </w:rPr>
        <w:instrText xml:space="preserve"> HYPERLINK "http://pronm.ru/sotsialnie_programmi/mobilniy_tarif_profsoyuzniy_/" </w:instrText>
      </w:r>
      <w:r w:rsidRPr="006C6D4F">
        <w:rPr>
          <w:b/>
          <w:i/>
          <w:color w:val="C00000"/>
          <w:sz w:val="48"/>
        </w:rPr>
        <w:fldChar w:fldCharType="separate"/>
      </w:r>
      <w:r w:rsidRPr="006C6D4F">
        <w:rPr>
          <w:rStyle w:val="a3"/>
          <w:rFonts w:ascii="Tahoma" w:hAnsi="Tahoma" w:cs="Tahoma"/>
          <w:b/>
          <w:i/>
          <w:color w:val="C00000"/>
          <w:sz w:val="40"/>
          <w:szCs w:val="18"/>
          <w:u w:val="none"/>
        </w:rPr>
        <w:t>Мобильный тариф "Профсоюзный"</w:t>
      </w:r>
      <w:r w:rsidRPr="006C6D4F">
        <w:rPr>
          <w:b/>
          <w:i/>
          <w:color w:val="C00000"/>
          <w:sz w:val="48"/>
        </w:rPr>
        <w:fldChar w:fldCharType="end"/>
      </w:r>
    </w:p>
    <w:p w:rsidR="006C6D4F" w:rsidRPr="006C6D4F" w:rsidRDefault="006C6D4F" w:rsidP="006C6D4F">
      <w:pPr>
        <w:shd w:val="clear" w:color="auto" w:fill="F9F9FA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C6D4F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Уважаемые дамы и господа!</w:t>
      </w:r>
    </w:p>
    <w:p w:rsidR="006C6D4F" w:rsidRPr="006C6D4F" w:rsidRDefault="006C6D4F" w:rsidP="006C6D4F">
      <w:pPr>
        <w:shd w:val="clear" w:color="auto" w:fill="F9F9F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C6D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Московская городская организация профсоюза работников народного образования и науки РФ предлагает Вам корпоративный тариф </w:t>
      </w:r>
      <w:proofErr w:type="spellStart"/>
      <w:r w:rsidRPr="006C6D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Билайна</w:t>
      </w:r>
      <w:proofErr w:type="spellEnd"/>
      <w:r w:rsidRPr="006C6D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«Профсоюзный». Он разработан специально под нужды членов профсоюзов как </w:t>
      </w:r>
      <w:proofErr w:type="spellStart"/>
      <w:r w:rsidRPr="006C6D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коллегиально-семейный</w:t>
      </w:r>
      <w:proofErr w:type="spellEnd"/>
      <w:r w:rsidRPr="006C6D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 низкой стоимостью разговоров внутри профсоюзной сети.</w:t>
      </w:r>
    </w:p>
    <w:p w:rsidR="006C6D4F" w:rsidRPr="006C6D4F" w:rsidRDefault="006C6D4F" w:rsidP="006C6D4F">
      <w:pPr>
        <w:shd w:val="clear" w:color="auto" w:fill="F9F9F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C6D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Вы подключаете тарифный план, то Вы получаете массу возможностей.</w:t>
      </w:r>
    </w:p>
    <w:p w:rsidR="006C6D4F" w:rsidRPr="006C6D4F" w:rsidRDefault="006C6D4F" w:rsidP="006C6D4F">
      <w:pPr>
        <w:shd w:val="clear" w:color="auto" w:fill="F9F9F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C6D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первую очередь, это максимальное качество связи и обслуживания. Не секрет, что любой оператор, в первую очередь обслуживает своих корпоративных клиентов.</w:t>
      </w:r>
    </w:p>
    <w:p w:rsidR="006C6D4F" w:rsidRPr="006C6D4F" w:rsidRDefault="006C6D4F" w:rsidP="006C6D4F">
      <w:pPr>
        <w:shd w:val="clear" w:color="auto" w:fill="F9F9F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C6D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Во-вторых, не только Вы можете подключиться к этому тарифному плану, но и члены Вашей семьи, что дает возможность на 40% снизить свои затраты на мобильную связь.</w:t>
      </w:r>
    </w:p>
    <w:p w:rsidR="006C6D4F" w:rsidRPr="006C6D4F" w:rsidRDefault="006C6D4F" w:rsidP="006C6D4F">
      <w:pPr>
        <w:shd w:val="clear" w:color="auto" w:fill="F9F9F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C6D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В-третьих, все абоненты корпоративного тарифа имеют возможность совершать  звонки на телефонные номера друг друга намного дешевле, чем абоненты не корпоративных тарифных планов.</w:t>
      </w:r>
    </w:p>
    <w:p w:rsidR="006C6D4F" w:rsidRPr="006C6D4F" w:rsidRDefault="006C6D4F" w:rsidP="006C6D4F">
      <w:pPr>
        <w:shd w:val="clear" w:color="auto" w:fill="F9F9F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C6D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Сравним тарифный план «Профсоюзный» с </w:t>
      </w:r>
      <w:proofErr w:type="spellStart"/>
      <w:r w:rsidRPr="006C6D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некорпоративными</w:t>
      </w:r>
      <w:proofErr w:type="spellEnd"/>
      <w:r w:rsidRPr="006C6D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тарифами трех разных операторов. Для примера возьмем тарифы:  </w:t>
      </w:r>
      <w:proofErr w:type="spellStart"/>
      <w:r w:rsidRPr="006C6D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Билайн</w:t>
      </w:r>
      <w:proofErr w:type="spellEnd"/>
      <w:r w:rsidRPr="006C6D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«Монстр общения», МТС «</w:t>
      </w:r>
      <w:proofErr w:type="spellStart"/>
      <w:r w:rsidRPr="006C6D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Супер</w:t>
      </w:r>
      <w:proofErr w:type="spellEnd"/>
      <w:r w:rsidRPr="006C6D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Ноль», Мегафон «Своя сеть». По нашему мнению эти тарифы самые популярные и дешевые.</w:t>
      </w:r>
    </w:p>
    <w:tbl>
      <w:tblPr>
        <w:tblpPr w:leftFromText="45" w:rightFromText="45" w:vertAnchor="text"/>
        <w:tblW w:w="106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9F9FA"/>
        <w:tblCellMar>
          <w:left w:w="0" w:type="dxa"/>
          <w:right w:w="0" w:type="dxa"/>
        </w:tblCellMar>
        <w:tblLook w:val="04A0"/>
      </w:tblPr>
      <w:tblGrid>
        <w:gridCol w:w="1777"/>
        <w:gridCol w:w="1777"/>
        <w:gridCol w:w="1777"/>
        <w:gridCol w:w="1778"/>
        <w:gridCol w:w="1778"/>
        <w:gridCol w:w="1778"/>
      </w:tblGrid>
      <w:tr w:rsidR="006C6D4F" w:rsidRPr="006C6D4F" w:rsidTr="006C6D4F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  <w:hideMark/>
          </w:tcPr>
          <w:p w:rsidR="006C6D4F" w:rsidRPr="006C6D4F" w:rsidRDefault="006C6D4F" w:rsidP="006C6D4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C6D4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Тариф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  <w:hideMark/>
          </w:tcPr>
          <w:p w:rsidR="006C6D4F" w:rsidRPr="006C6D4F" w:rsidRDefault="006C6D4F" w:rsidP="006C6D4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C6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1-я минута разговора в день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  <w:hideMark/>
          </w:tcPr>
          <w:p w:rsidR="006C6D4F" w:rsidRPr="006C6D4F" w:rsidRDefault="006C6D4F" w:rsidP="006C6D4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C6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Со 2-й минуты внутри сети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  <w:hideMark/>
          </w:tcPr>
          <w:p w:rsidR="006C6D4F" w:rsidRPr="006C6D4F" w:rsidRDefault="006C6D4F" w:rsidP="006C6D4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C6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Звонки на телефоны своего оператора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  <w:hideMark/>
          </w:tcPr>
          <w:p w:rsidR="006C6D4F" w:rsidRPr="006C6D4F" w:rsidRDefault="006C6D4F" w:rsidP="006C6D4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C6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Исходящие вызовы на другие телефоны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  <w:hideMark/>
          </w:tcPr>
          <w:p w:rsidR="006C6D4F" w:rsidRPr="006C6D4F" w:rsidRDefault="006C6D4F" w:rsidP="006C6D4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C6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Исходящие вызовы на городские телефоны</w:t>
            </w:r>
          </w:p>
        </w:tc>
      </w:tr>
      <w:tr w:rsidR="006C6D4F" w:rsidRPr="006C6D4F" w:rsidTr="006C6D4F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  <w:hideMark/>
          </w:tcPr>
          <w:p w:rsidR="006C6D4F" w:rsidRPr="006C6D4F" w:rsidRDefault="006C6D4F" w:rsidP="006C6D4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C6D4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Профсоюзный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  <w:hideMark/>
          </w:tcPr>
          <w:p w:rsidR="006C6D4F" w:rsidRPr="006C6D4F" w:rsidRDefault="006C6D4F" w:rsidP="006C6D4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C6D4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5,00 руб.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  <w:hideMark/>
          </w:tcPr>
          <w:p w:rsidR="006C6D4F" w:rsidRPr="006C6D4F" w:rsidRDefault="006C6D4F" w:rsidP="006C6D4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C6D4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15 коп.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  <w:hideMark/>
          </w:tcPr>
          <w:p w:rsidR="006C6D4F" w:rsidRPr="006C6D4F" w:rsidRDefault="006C6D4F" w:rsidP="006C6D4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C6D4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1,50 руб.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  <w:hideMark/>
          </w:tcPr>
          <w:p w:rsidR="006C6D4F" w:rsidRPr="006C6D4F" w:rsidRDefault="006C6D4F" w:rsidP="006C6D4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C6D4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2,00 руб.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  <w:hideMark/>
          </w:tcPr>
          <w:p w:rsidR="006C6D4F" w:rsidRPr="006C6D4F" w:rsidRDefault="006C6D4F" w:rsidP="006C6D4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C6D4F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ru-RU"/>
              </w:rPr>
              <w:t>2,00 руб.</w:t>
            </w:r>
          </w:p>
        </w:tc>
      </w:tr>
      <w:tr w:rsidR="006C6D4F" w:rsidRPr="006C6D4F" w:rsidTr="006C6D4F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  <w:hideMark/>
          </w:tcPr>
          <w:p w:rsidR="006C6D4F" w:rsidRPr="006C6D4F" w:rsidRDefault="006C6D4F" w:rsidP="006C6D4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C6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"Монстр Общения"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  <w:hideMark/>
          </w:tcPr>
          <w:p w:rsidR="006C6D4F" w:rsidRPr="006C6D4F" w:rsidRDefault="006C6D4F" w:rsidP="006C6D4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C6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2,75 руб.</w:t>
            </w:r>
          </w:p>
          <w:p w:rsidR="006C6D4F" w:rsidRPr="006C6D4F" w:rsidRDefault="006C6D4F" w:rsidP="006C6D4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C6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5,50 руб. (на городские телефоны)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  <w:hideMark/>
          </w:tcPr>
          <w:p w:rsidR="006C6D4F" w:rsidRPr="006C6D4F" w:rsidRDefault="006C6D4F" w:rsidP="006C6D4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C6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6C6D4F" w:rsidRPr="006C6D4F" w:rsidRDefault="006C6D4F" w:rsidP="006C6D4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C6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1,50 руб.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  <w:hideMark/>
          </w:tcPr>
          <w:p w:rsidR="006C6D4F" w:rsidRPr="006C6D4F" w:rsidRDefault="006C6D4F" w:rsidP="006C6D4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C6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6C6D4F" w:rsidRPr="006C6D4F" w:rsidRDefault="006C6D4F" w:rsidP="006C6D4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C6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1,50 руб.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  <w:hideMark/>
          </w:tcPr>
          <w:p w:rsidR="006C6D4F" w:rsidRPr="006C6D4F" w:rsidRDefault="006C6D4F" w:rsidP="006C6D4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C6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6C6D4F" w:rsidRPr="006C6D4F" w:rsidRDefault="006C6D4F" w:rsidP="006C6D4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C6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1,50 руб.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  <w:hideMark/>
          </w:tcPr>
          <w:p w:rsidR="006C6D4F" w:rsidRPr="006C6D4F" w:rsidRDefault="006C6D4F" w:rsidP="006C6D4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C6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  <w:p w:rsidR="006C6D4F" w:rsidRPr="006C6D4F" w:rsidRDefault="006C6D4F" w:rsidP="006C6D4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C6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4,50 руб.</w:t>
            </w:r>
          </w:p>
        </w:tc>
      </w:tr>
      <w:tr w:rsidR="006C6D4F" w:rsidRPr="006C6D4F" w:rsidTr="006C6D4F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  <w:hideMark/>
          </w:tcPr>
          <w:p w:rsidR="006C6D4F" w:rsidRPr="006C6D4F" w:rsidRDefault="006C6D4F" w:rsidP="006C6D4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C6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6C6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Супер</w:t>
            </w:r>
            <w:proofErr w:type="spellEnd"/>
            <w:r w:rsidRPr="006C6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Ноль"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  <w:hideMark/>
          </w:tcPr>
          <w:p w:rsidR="006C6D4F" w:rsidRPr="006C6D4F" w:rsidRDefault="006C6D4F" w:rsidP="006C6D4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C6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2,50 руб.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  <w:hideMark/>
          </w:tcPr>
          <w:p w:rsidR="006C6D4F" w:rsidRPr="006C6D4F" w:rsidRDefault="006C6D4F" w:rsidP="006C6D4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C6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2,50 руб.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  <w:hideMark/>
          </w:tcPr>
          <w:p w:rsidR="006C6D4F" w:rsidRPr="006C6D4F" w:rsidRDefault="006C6D4F" w:rsidP="006C6D4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C6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2,50 руб.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  <w:hideMark/>
          </w:tcPr>
          <w:p w:rsidR="006C6D4F" w:rsidRPr="006C6D4F" w:rsidRDefault="006C6D4F" w:rsidP="006C6D4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C6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3,50 руб.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  <w:hideMark/>
          </w:tcPr>
          <w:p w:rsidR="006C6D4F" w:rsidRPr="006C6D4F" w:rsidRDefault="006C6D4F" w:rsidP="006C6D4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C6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3,50 руб.</w:t>
            </w:r>
          </w:p>
        </w:tc>
      </w:tr>
      <w:tr w:rsidR="006C6D4F" w:rsidRPr="006C6D4F" w:rsidTr="006C6D4F">
        <w:trPr>
          <w:tblCellSpacing w:w="0" w:type="dxa"/>
        </w:trPr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  <w:hideMark/>
          </w:tcPr>
          <w:p w:rsidR="006C6D4F" w:rsidRPr="006C6D4F" w:rsidRDefault="006C6D4F" w:rsidP="006C6D4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C6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"Своя сеть"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  <w:hideMark/>
          </w:tcPr>
          <w:p w:rsidR="006C6D4F" w:rsidRPr="006C6D4F" w:rsidRDefault="006C6D4F" w:rsidP="006C6D4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C6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1,50 руб.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  <w:hideMark/>
          </w:tcPr>
          <w:p w:rsidR="006C6D4F" w:rsidRPr="006C6D4F" w:rsidRDefault="006C6D4F" w:rsidP="006C6D4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C6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1,00 руб.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  <w:hideMark/>
          </w:tcPr>
          <w:p w:rsidR="006C6D4F" w:rsidRPr="006C6D4F" w:rsidRDefault="006C6D4F" w:rsidP="006C6D4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C6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1,00 руб.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  <w:hideMark/>
          </w:tcPr>
          <w:p w:rsidR="006C6D4F" w:rsidRPr="006C6D4F" w:rsidRDefault="006C6D4F" w:rsidP="006C6D4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C6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5,50 руб.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A"/>
            <w:vAlign w:val="center"/>
            <w:hideMark/>
          </w:tcPr>
          <w:p w:rsidR="006C6D4F" w:rsidRPr="006C6D4F" w:rsidRDefault="006C6D4F" w:rsidP="006C6D4F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6C6D4F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5,50 руб.</w:t>
            </w:r>
          </w:p>
        </w:tc>
      </w:tr>
    </w:tbl>
    <w:p w:rsidR="006C6D4F" w:rsidRPr="006C6D4F" w:rsidRDefault="006C6D4F" w:rsidP="006C6D4F">
      <w:pPr>
        <w:shd w:val="clear" w:color="auto" w:fill="F9F9F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C6D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Таким образом, тариф «Профсоюзный» выгоден всем членам профсоюза, не смотря на то, с абонентами какого оператора Вы общаетесь чаще.</w:t>
      </w:r>
    </w:p>
    <w:p w:rsidR="006C6D4F" w:rsidRPr="006C6D4F" w:rsidRDefault="006C6D4F" w:rsidP="006C6D4F">
      <w:pPr>
        <w:shd w:val="clear" w:color="auto" w:fill="F9F9F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C6D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 тому же не стоит беспокоиться об изменении  Вашего телефонного номера.  Тариф «Профсоюзный» предоставляет бесплатную услугу «Легкий шаг в </w:t>
      </w:r>
      <w:proofErr w:type="spellStart"/>
      <w:r w:rsidRPr="006C6D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Билайн</w:t>
      </w:r>
      <w:proofErr w:type="spellEnd"/>
      <w:r w:rsidRPr="006C6D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». Позвонив на Ваш старый номер, Ваши друзья могут получить информацию о новом номере в виде голосового сообщения или SMS.</w:t>
      </w:r>
    </w:p>
    <w:p w:rsidR="006C6D4F" w:rsidRPr="006C6D4F" w:rsidRDefault="006C6D4F" w:rsidP="006C6D4F">
      <w:pPr>
        <w:shd w:val="clear" w:color="auto" w:fill="F9F9F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C6D4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Итогом программы введения корпоративной мобильной сети станет создание ЕДИНОЙ ПРОФСОЮЗНОЙ СЕТИ, которая кроме снижения затрат на мобильную связь даст возможность оперативно оповещать участников профсоюзного движения об акциях, проводимых профсоюзами.</w:t>
      </w:r>
    </w:p>
    <w:p w:rsidR="006C6D4F" w:rsidRPr="006C6D4F" w:rsidRDefault="006C6D4F" w:rsidP="006C6D4F">
      <w:pPr>
        <w:shd w:val="clear" w:color="auto" w:fill="F9F9FA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C6D4F">
        <w:rPr>
          <w:rFonts w:ascii="Tahoma" w:eastAsia="Times New Roman" w:hAnsi="Tahoma" w:cs="Tahoma"/>
          <w:b/>
          <w:bCs/>
          <w:color w:val="000000"/>
          <w:sz w:val="20"/>
          <w:lang w:eastAsia="ru-RU"/>
        </w:rPr>
        <w:t>Телефон для справок: (495) 688-20-90</w:t>
      </w:r>
    </w:p>
    <w:p w:rsidR="006C6D4F" w:rsidRPr="006C6D4F" w:rsidRDefault="006C6D4F" w:rsidP="006C6D4F">
      <w:pPr>
        <w:rPr>
          <w:color w:val="C00000"/>
          <w:sz w:val="28"/>
        </w:rPr>
      </w:pPr>
    </w:p>
    <w:sectPr w:rsidR="006C6D4F" w:rsidRPr="006C6D4F" w:rsidSect="006C6D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6D4F"/>
    <w:rsid w:val="006C6D4F"/>
    <w:rsid w:val="008D4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6D4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C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6D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1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2028</Characters>
  <Application>Microsoft Office Word</Application>
  <DocSecurity>0</DocSecurity>
  <Lines>16</Lines>
  <Paragraphs>4</Paragraphs>
  <ScaleCrop>false</ScaleCrop>
  <Company>HP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2015-06-25T10:03:00Z</dcterms:created>
  <dcterms:modified xsi:type="dcterms:W3CDTF">2015-06-25T10:07:00Z</dcterms:modified>
</cp:coreProperties>
</file>